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7E67" w14:textId="77777777" w:rsidR="00DD6A53" w:rsidRDefault="00DD6A53" w:rsidP="00F81FD4">
      <w:pPr>
        <w:jc w:val="center"/>
        <w:rPr>
          <w:rFonts w:ascii="Calibri" w:hAnsi="Calibri" w:cs="Arial"/>
          <w:b/>
          <w:sz w:val="22"/>
          <w:szCs w:val="22"/>
        </w:rPr>
      </w:pPr>
    </w:p>
    <w:p w14:paraId="11D00CB6" w14:textId="79B3A769" w:rsidR="00DD6A53" w:rsidRPr="00281FF5" w:rsidRDefault="00BC10A8" w:rsidP="00F81FD4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Servicio de Oftalmología </w:t>
      </w:r>
      <w:r w:rsidR="00DD6A53" w:rsidRPr="00281FF5">
        <w:rPr>
          <w:rFonts w:ascii="Calibri" w:hAnsi="Calibri" w:cs="Arial"/>
          <w:b/>
          <w:sz w:val="22"/>
          <w:szCs w:val="22"/>
        </w:rPr>
        <w:t>Hospital Italiano de Buenos Aires</w:t>
      </w:r>
    </w:p>
    <w:p w14:paraId="75846D0B" w14:textId="79F77AF8" w:rsidR="00DD6A53" w:rsidRPr="00281FF5" w:rsidRDefault="00DD6A53" w:rsidP="00F81FD4">
      <w:pPr>
        <w:jc w:val="center"/>
        <w:rPr>
          <w:rFonts w:ascii="Calibri" w:hAnsi="Calibri" w:cs="Arial"/>
          <w:b/>
          <w:sz w:val="22"/>
          <w:szCs w:val="22"/>
        </w:rPr>
      </w:pPr>
      <w:r w:rsidRPr="00281FF5">
        <w:rPr>
          <w:rFonts w:ascii="Calibri" w:hAnsi="Calibri" w:cs="Arial"/>
          <w:b/>
          <w:sz w:val="22"/>
          <w:szCs w:val="22"/>
        </w:rPr>
        <w:t xml:space="preserve">Instrumento de </w:t>
      </w:r>
      <w:r w:rsidR="00BC10A8">
        <w:rPr>
          <w:rFonts w:ascii="Calibri" w:hAnsi="Calibri" w:cs="Arial"/>
          <w:b/>
          <w:sz w:val="22"/>
          <w:szCs w:val="22"/>
        </w:rPr>
        <w:t>Auto-</w:t>
      </w:r>
      <w:r w:rsidRPr="00281FF5">
        <w:rPr>
          <w:rFonts w:ascii="Calibri" w:hAnsi="Calibri" w:cs="Arial"/>
          <w:b/>
          <w:sz w:val="22"/>
          <w:szCs w:val="22"/>
        </w:rPr>
        <w:t>Evaluación</w:t>
      </w:r>
      <w:r>
        <w:rPr>
          <w:rFonts w:ascii="Calibri" w:hAnsi="Calibri" w:cs="Arial"/>
          <w:b/>
          <w:sz w:val="22"/>
          <w:szCs w:val="22"/>
        </w:rPr>
        <w:t xml:space="preserve"> Continua</w:t>
      </w:r>
      <w:r w:rsidRPr="00281FF5">
        <w:rPr>
          <w:rFonts w:ascii="Calibri" w:hAnsi="Calibri" w:cs="Arial"/>
          <w:b/>
          <w:sz w:val="22"/>
          <w:szCs w:val="22"/>
        </w:rPr>
        <w:t xml:space="preserve"> de las Competencias Profesionales </w:t>
      </w:r>
      <w:r>
        <w:rPr>
          <w:rFonts w:ascii="Calibri" w:hAnsi="Calibri" w:cs="Arial"/>
          <w:b/>
          <w:sz w:val="22"/>
          <w:szCs w:val="22"/>
        </w:rPr>
        <w:t>2014</w:t>
      </w:r>
    </w:p>
    <w:p w14:paraId="74583169" w14:textId="77777777" w:rsidR="00DD6A53" w:rsidRPr="00281FF5" w:rsidRDefault="001800BF" w:rsidP="00B23209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77B20" wp14:editId="5D4B7176">
                <wp:simplePos x="0" y="0"/>
                <wp:positionH relativeFrom="column">
                  <wp:posOffset>488315</wp:posOffset>
                </wp:positionH>
                <wp:positionV relativeFrom="paragraph">
                  <wp:posOffset>128270</wp:posOffset>
                </wp:positionV>
                <wp:extent cx="5562600" cy="769620"/>
                <wp:effectExtent l="5715" t="1270" r="6985" b="165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696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3A93F" w14:textId="77777777" w:rsidR="00DD6A53" w:rsidRPr="00FC2BDE" w:rsidRDefault="00DD6A53" w:rsidP="00F81FD4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  <w:i/>
                                <w:sz w:val="22"/>
                                <w:szCs w:val="20"/>
                              </w:rPr>
                            </w:pPr>
                            <w:r w:rsidRPr="00FC2BDE"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 xml:space="preserve">Las </w:t>
                            </w:r>
                            <w:r w:rsidRPr="00FC2BDE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  <w:t>competencias</w:t>
                            </w:r>
                            <w:r w:rsidRPr="00FC2BDE"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 xml:space="preserve"> se refieren a las capacidades de las personas para realizar determinadas tareas. Son complejas e integradas y se adquieren en un contexto profesional. Una competencia es el </w:t>
                            </w:r>
                            <w:r w:rsidRPr="00FC2BDE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  <w:t>conjunto del saber, del saber-hacer y del saber ser</w:t>
                            </w:r>
                            <w:r w:rsidRPr="00FC2BDE"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>. Es el hacer mismo</w:t>
                            </w:r>
                            <w:r w:rsidRPr="00FC2BDE">
                              <w:rPr>
                                <w:rFonts w:ascii="Calibri" w:hAnsi="Calibri"/>
                                <w:i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.45pt;margin-top:10.1pt;width:438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AyLC0CAABQBAAADgAAAGRycy9lMm9Eb2MueG1srFRtb9sgEP4+af8B8X2x4yVpYsWpunSZJnUv&#10;UrsfgDGO0YBjQGJ3v34HTtOo275MiyV0cMfDc8/dZX09aEWOwnkJpqLTSU6JMBwaafYV/fawe7Ok&#10;xAdmGqbAiIo+Ck+vN69frXtbigI6UI1wBEGML3tb0S4EW2aZ553QzE/ACoPOFpxmAbdunzWO9Yiu&#10;VVbk+SLrwTXWARfe4+nt6KSbhN+2gocvbetFIKqiyC2k1aW1jmu2WbNy75jtJD/RYP/AQjNp8NEz&#10;1C0LjByc/A1KS+7AQxsmHHQGbSu5SDlgNtP8RTb3HbMi5YLieHuWyf8/WP75+NUR2VS0oMQwjSV6&#10;EEMg72Agb6M6vfUlBt1bDAsDHmOVU6be3gH/7omBbcfMXtw4B30nWIPspvFmdnF1xPERpO4/QYPP&#10;sEOABDS0TkfpUAyC6Filx3NlIhWOh/P5oljk6OLou1qsFkUqXcbKp9vW+fBBgCbRqKjDyid0drzz&#10;IbJh5VNIfMyDks1OKpU2bl9vlSNHhl2yK+KXEngRpgzpK7qaF/NRgL9CLPP4/QlCy4DtrqSu6DKP&#10;vxjEyijbe9MkOzCpRhspK3PSMUo3ihiGesDAKG4NzSMq6mBsaxxDNDpwPynpsaUr6n8cmBOUqI8G&#10;q7KazmZxBtJmNr9CDYm79NSXHmY4QlU0UDKa2zDOzcE6ue/wpbEPDNxgJVuZRH5mdeKNbZu0P41Y&#10;nIvLfYp6/iPY/AIAAP//AwBQSwMEFAAGAAgAAAAhAGP3v5DdAAAACQEAAA8AAABkcnMvZG93bnJl&#10;di54bWxMj0FPwzAMhe9I/IfISNxYumrdWGk6ISQmIXFhRZyzxmuqJk7VZFv595gTHO33/Py9ajd7&#10;Jy44xT6QguUiA4HUBtNTp+CzeX14BBGTJqNdIFTwjRF29e1NpUsTrvSBl0PqBIdQLLUCm9JYShlb&#10;i17HRRiRWDuFyevE49RJM+krh3sn8yxbS6974g9Wj/hisR0OZ88Y7mTsgEPz/pXv9167N1k0hVL3&#10;d/PzE4iEc/ozwy8+30DNTMdwJhOFU7BZb9mpIM9yEKxvi5wXRzauliuQdSX/N6h/AAAA//8DAFBL&#10;AQItABQABgAIAAAAIQDkmcPA+wAAAOEBAAATAAAAAAAAAAAAAAAAAAAAAABbQ29udGVudF9UeXBl&#10;c10ueG1sUEsBAi0AFAAGAAgAAAAhACOyauHXAAAAlAEAAAsAAAAAAAAAAAAAAAAALAEAAF9yZWxz&#10;Ly5yZWxzUEsBAi0AFAAGAAgAAAAhALxAMiwtAgAAUAQAAA4AAAAAAAAAAAAAAAAALAIAAGRycy9l&#10;Mm9Eb2MueG1sUEsBAi0AFAAGAAgAAAAhAGP3v5DdAAAACQEAAA8AAAAAAAAAAAAAAAAAhQQAAGRy&#10;cy9kb3ducmV2LnhtbFBLBQYAAAAABAAEAPMAAACPBQAAAAA=&#10;" fillcolor="#f2f2f2" strokecolor="gray">
                <v:textbox>
                  <w:txbxContent>
                    <w:p w14:paraId="24F3A93F" w14:textId="77777777" w:rsidR="00DD6A53" w:rsidRPr="00FC2BDE" w:rsidRDefault="00DD6A53" w:rsidP="00F81FD4">
                      <w:pPr>
                        <w:spacing w:line="360" w:lineRule="auto"/>
                        <w:jc w:val="both"/>
                        <w:rPr>
                          <w:rFonts w:ascii="Calibri" w:hAnsi="Calibri"/>
                          <w:i/>
                          <w:sz w:val="22"/>
                          <w:szCs w:val="20"/>
                        </w:rPr>
                      </w:pPr>
                      <w:r w:rsidRPr="00FC2BDE">
                        <w:rPr>
                          <w:rFonts w:ascii="Calibri" w:hAnsi="Calibri"/>
                          <w:sz w:val="22"/>
                          <w:szCs w:val="20"/>
                        </w:rPr>
                        <w:t xml:space="preserve">Las </w:t>
                      </w:r>
                      <w:r w:rsidRPr="00FC2BDE"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  <w:t>competencias</w:t>
                      </w:r>
                      <w:r w:rsidRPr="00FC2BDE">
                        <w:rPr>
                          <w:rFonts w:ascii="Calibri" w:hAnsi="Calibri"/>
                          <w:sz w:val="22"/>
                          <w:szCs w:val="20"/>
                        </w:rPr>
                        <w:t xml:space="preserve"> se refieren a las capacidades de las personas para realizar determinadas tareas. Son complejas e integradas y se adquieren en un contexto profesional. Una competencia es el </w:t>
                      </w:r>
                      <w:r w:rsidRPr="00FC2BDE"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  <w:t>conjunto del saber, del saber-hacer y del saber ser</w:t>
                      </w:r>
                      <w:r w:rsidRPr="00FC2BDE">
                        <w:rPr>
                          <w:rFonts w:ascii="Calibri" w:hAnsi="Calibri"/>
                          <w:sz w:val="22"/>
                          <w:szCs w:val="20"/>
                        </w:rPr>
                        <w:t>. Es el hacer mismo</w:t>
                      </w:r>
                      <w:r w:rsidRPr="00FC2BDE">
                        <w:rPr>
                          <w:rFonts w:ascii="Calibri" w:hAnsi="Calibri"/>
                          <w:i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A53" w:rsidRPr="00281FF5">
        <w:rPr>
          <w:rFonts w:ascii="Calibri" w:hAnsi="Calibri" w:cs="Arial"/>
          <w:b/>
          <w:sz w:val="22"/>
          <w:szCs w:val="22"/>
        </w:rPr>
        <w:t xml:space="preserve"> </w:t>
      </w:r>
    </w:p>
    <w:p w14:paraId="766C7111" w14:textId="77777777" w:rsidR="00DD6A53" w:rsidRPr="00281FF5" w:rsidRDefault="00DD6A53" w:rsidP="00F81FD4">
      <w:pPr>
        <w:jc w:val="center"/>
        <w:rPr>
          <w:rFonts w:ascii="Calibri" w:hAnsi="Calibri" w:cs="Arial"/>
          <w:bCs/>
          <w:sz w:val="22"/>
          <w:szCs w:val="22"/>
        </w:rPr>
      </w:pPr>
    </w:p>
    <w:p w14:paraId="393A96FB" w14:textId="77777777" w:rsidR="00DD6A53" w:rsidRPr="00281FF5" w:rsidRDefault="00DD6A53" w:rsidP="00855E1F">
      <w:pPr>
        <w:spacing w:line="360" w:lineRule="auto"/>
        <w:rPr>
          <w:rFonts w:ascii="Calibri" w:hAnsi="Calibri" w:cs="Arial"/>
          <w:bCs/>
          <w:sz w:val="22"/>
          <w:szCs w:val="22"/>
        </w:rPr>
      </w:pPr>
    </w:p>
    <w:p w14:paraId="17BEF420" w14:textId="77777777" w:rsidR="00DD6A53" w:rsidRPr="00281FF5" w:rsidRDefault="00DD6A53" w:rsidP="00855E1F">
      <w:pPr>
        <w:spacing w:line="360" w:lineRule="auto"/>
        <w:rPr>
          <w:rFonts w:ascii="Calibri" w:hAnsi="Calibri" w:cs="Arial"/>
          <w:bCs/>
          <w:sz w:val="22"/>
          <w:szCs w:val="22"/>
        </w:rPr>
      </w:pPr>
    </w:p>
    <w:p w14:paraId="13A83A68" w14:textId="77777777" w:rsidR="00DD6A53" w:rsidRPr="00281FF5" w:rsidRDefault="00DD6A53" w:rsidP="00855E1F">
      <w:pPr>
        <w:spacing w:line="360" w:lineRule="auto"/>
        <w:rPr>
          <w:rFonts w:ascii="Calibri" w:hAnsi="Calibri" w:cs="Arial"/>
          <w:bCs/>
          <w:sz w:val="22"/>
          <w:szCs w:val="22"/>
        </w:rPr>
      </w:pPr>
    </w:p>
    <w:p w14:paraId="37D565E6" w14:textId="7C2A6625" w:rsidR="00DD6A53" w:rsidRPr="00281FF5" w:rsidRDefault="00DD6A53" w:rsidP="00803B99">
      <w:pPr>
        <w:tabs>
          <w:tab w:val="left" w:pos="9356"/>
        </w:tabs>
        <w:spacing w:line="360" w:lineRule="auto"/>
        <w:ind w:left="708" w:right="481"/>
        <w:jc w:val="both"/>
        <w:rPr>
          <w:rFonts w:ascii="Calibri" w:hAnsi="Calibri" w:cs="Arial"/>
          <w:bCs/>
          <w:sz w:val="22"/>
          <w:szCs w:val="22"/>
        </w:rPr>
      </w:pPr>
      <w:r w:rsidRPr="00281FF5">
        <w:rPr>
          <w:rFonts w:ascii="Calibri" w:hAnsi="Calibri" w:cs="Arial"/>
          <w:bCs/>
          <w:sz w:val="22"/>
          <w:szCs w:val="22"/>
        </w:rPr>
        <w:t>Este instrumento e</w:t>
      </w:r>
      <w:r w:rsidRPr="00281FF5">
        <w:rPr>
          <w:rFonts w:ascii="Calibri" w:hAnsi="Calibri" w:cs="Arial"/>
          <w:color w:val="000000"/>
          <w:sz w:val="22"/>
          <w:szCs w:val="22"/>
          <w:lang w:val="es-AR" w:eastAsia="es-AR"/>
        </w:rPr>
        <w:t xml:space="preserve">s una </w:t>
      </w:r>
      <w:r w:rsidRPr="00281FF5">
        <w:rPr>
          <w:rFonts w:ascii="Calibri" w:hAnsi="Calibri" w:cs="Arial"/>
          <w:b/>
          <w:color w:val="000000"/>
          <w:sz w:val="22"/>
          <w:szCs w:val="22"/>
          <w:lang w:val="es-AR" w:eastAsia="es-AR"/>
        </w:rPr>
        <w:t>guía para la observación</w:t>
      </w:r>
      <w:r w:rsidRPr="00281FF5">
        <w:rPr>
          <w:rFonts w:ascii="Calibri" w:hAnsi="Calibri" w:cs="Arial"/>
          <w:color w:val="000000"/>
          <w:sz w:val="22"/>
          <w:szCs w:val="22"/>
          <w:lang w:val="es-AR" w:eastAsia="es-AR"/>
        </w:rPr>
        <w:t xml:space="preserve"> del desempeño de los profesionales del HI</w:t>
      </w:r>
      <w:r>
        <w:rPr>
          <w:rFonts w:ascii="Calibri" w:hAnsi="Calibri" w:cs="Arial"/>
          <w:color w:val="000000"/>
          <w:sz w:val="22"/>
          <w:szCs w:val="22"/>
          <w:lang w:val="es-AR" w:eastAsia="es-AR"/>
        </w:rPr>
        <w:t xml:space="preserve">, </w:t>
      </w:r>
      <w:r w:rsidRPr="00181AE0">
        <w:rPr>
          <w:rFonts w:ascii="Calibri" w:hAnsi="Calibri" w:cs="Arial"/>
          <w:b/>
          <w:color w:val="000000"/>
          <w:sz w:val="22"/>
          <w:szCs w:val="22"/>
          <w:lang w:val="es-AR" w:eastAsia="es-AR"/>
        </w:rPr>
        <w:t>en relación a la calidad y seguridad de los cuidados brindados a los pacientes</w:t>
      </w:r>
      <w:r w:rsidRPr="00281FF5">
        <w:rPr>
          <w:rFonts w:ascii="Calibri" w:hAnsi="Calibri" w:cs="Arial"/>
          <w:bCs/>
          <w:sz w:val="22"/>
          <w:szCs w:val="22"/>
        </w:rPr>
        <w:t xml:space="preserve">. </w:t>
      </w:r>
      <w:bookmarkStart w:id="0" w:name="_GoBack"/>
      <w:bookmarkEnd w:id="0"/>
      <w:r w:rsidRPr="00281FF5">
        <w:rPr>
          <w:rFonts w:ascii="Calibri" w:hAnsi="Calibri" w:cs="Arial"/>
          <w:color w:val="000000"/>
          <w:sz w:val="22"/>
          <w:szCs w:val="22"/>
          <w:lang w:val="es-AR" w:eastAsia="es-AR"/>
        </w:rPr>
        <w:t xml:space="preserve">Cada vez que se realice una evaluación, se llevará a cabo una </w:t>
      </w:r>
      <w:r w:rsidRPr="00281FF5">
        <w:rPr>
          <w:rFonts w:ascii="Calibri" w:hAnsi="Calibri" w:cs="Arial"/>
          <w:b/>
          <w:color w:val="000000"/>
          <w:sz w:val="22"/>
          <w:szCs w:val="22"/>
          <w:lang w:val="es-AR" w:eastAsia="es-AR"/>
        </w:rPr>
        <w:t>entrevista de devolución</w:t>
      </w:r>
      <w:r w:rsidRPr="00281FF5">
        <w:rPr>
          <w:rFonts w:ascii="Calibri" w:hAnsi="Calibri" w:cs="Arial"/>
          <w:color w:val="000000"/>
          <w:sz w:val="22"/>
          <w:szCs w:val="22"/>
          <w:lang w:val="es-AR" w:eastAsia="es-AR"/>
        </w:rPr>
        <w:t xml:space="preserve"> con recomendaciones al profesional, quien firmará la aceptación y conocimiento de su evaluación. </w:t>
      </w:r>
    </w:p>
    <w:p w14:paraId="10B2F24A" w14:textId="77777777" w:rsidR="00DD6A53" w:rsidRDefault="00DD6A53" w:rsidP="00A240C3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3C05AA2B" w14:textId="77777777" w:rsidR="00C116B0" w:rsidRDefault="00DD6A53" w:rsidP="00A240C3">
      <w:pPr>
        <w:spacing w:line="360" w:lineRule="auto"/>
        <w:rPr>
          <w:rFonts w:ascii="Calibri" w:hAnsi="Calibri" w:cs="Arial"/>
          <w:sz w:val="22"/>
          <w:szCs w:val="22"/>
        </w:rPr>
      </w:pPr>
      <w:r w:rsidRPr="00281FF5">
        <w:rPr>
          <w:rFonts w:ascii="Calibri" w:hAnsi="Calibri" w:cs="Arial"/>
          <w:sz w:val="22"/>
          <w:szCs w:val="22"/>
        </w:rPr>
        <w:t>Nombre y apellido:…………………………………………</w:t>
      </w:r>
      <w:r>
        <w:rPr>
          <w:rFonts w:ascii="Calibri" w:hAnsi="Calibri" w:cs="Arial"/>
          <w:sz w:val="22"/>
          <w:szCs w:val="22"/>
        </w:rPr>
        <w:t>……………..</w:t>
      </w:r>
      <w:r w:rsidRPr="00281FF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Tipo y Nro. de documento:……………………………………..</w:t>
      </w:r>
      <w:r w:rsidRPr="00281FF5">
        <w:rPr>
          <w:rFonts w:ascii="Calibri" w:hAnsi="Calibri" w:cs="Arial"/>
          <w:sz w:val="22"/>
          <w:szCs w:val="22"/>
        </w:rPr>
        <w:t xml:space="preserve"> </w:t>
      </w:r>
      <w:r w:rsidR="00C116B0">
        <w:rPr>
          <w:rFonts w:ascii="Calibri" w:hAnsi="Calibri" w:cs="Arial"/>
          <w:sz w:val="22"/>
          <w:szCs w:val="22"/>
        </w:rPr>
        <w:t>Año de Formación</w:t>
      </w:r>
      <w:r w:rsidRPr="00281FF5">
        <w:rPr>
          <w:rFonts w:ascii="Calibri" w:hAnsi="Calibri" w:cs="Arial"/>
          <w:sz w:val="22"/>
          <w:szCs w:val="22"/>
        </w:rPr>
        <w:t>:………………………………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……………………………………..</w:t>
      </w:r>
    </w:p>
    <w:p w14:paraId="405E10AF" w14:textId="77777777" w:rsidR="00DD6A53" w:rsidRPr="00281FF5" w:rsidRDefault="00DD6A53" w:rsidP="00A240C3">
      <w:pPr>
        <w:spacing w:line="360" w:lineRule="auto"/>
        <w:rPr>
          <w:rFonts w:ascii="Calibri" w:hAnsi="Calibri" w:cs="Arial"/>
          <w:sz w:val="22"/>
          <w:szCs w:val="22"/>
        </w:rPr>
      </w:pPr>
      <w:r w:rsidRPr="00281FF5">
        <w:rPr>
          <w:rFonts w:ascii="Calibri" w:hAnsi="Calibri" w:cs="Arial"/>
          <w:sz w:val="22"/>
          <w:szCs w:val="22"/>
        </w:rPr>
        <w:t xml:space="preserve">Período evaluado: </w:t>
      </w:r>
      <w:r w:rsidR="00C116B0">
        <w:rPr>
          <w:rFonts w:ascii="Calibri" w:hAnsi="Calibri" w:cs="Arial"/>
          <w:sz w:val="22"/>
          <w:szCs w:val="22"/>
        </w:rPr>
        <w:t>01</w:t>
      </w:r>
      <w:r w:rsidRPr="00281FF5">
        <w:rPr>
          <w:rFonts w:ascii="Calibri" w:hAnsi="Calibri" w:cs="Arial"/>
          <w:sz w:val="22"/>
          <w:szCs w:val="22"/>
        </w:rPr>
        <w:t>/</w:t>
      </w:r>
      <w:r w:rsidR="00C116B0">
        <w:rPr>
          <w:rFonts w:ascii="Calibri" w:hAnsi="Calibri" w:cs="Arial"/>
          <w:sz w:val="22"/>
          <w:szCs w:val="22"/>
        </w:rPr>
        <w:t>01</w:t>
      </w:r>
      <w:r w:rsidRPr="00281FF5">
        <w:rPr>
          <w:rFonts w:ascii="Calibri" w:hAnsi="Calibri" w:cs="Arial"/>
          <w:sz w:val="22"/>
          <w:szCs w:val="22"/>
        </w:rPr>
        <w:t>/</w:t>
      </w:r>
      <w:r w:rsidR="00C116B0">
        <w:rPr>
          <w:rFonts w:ascii="Calibri" w:hAnsi="Calibri" w:cs="Arial"/>
          <w:sz w:val="22"/>
          <w:szCs w:val="22"/>
        </w:rPr>
        <w:t>14</w:t>
      </w:r>
      <w:r w:rsidRPr="00281FF5">
        <w:rPr>
          <w:rFonts w:ascii="Calibri" w:hAnsi="Calibri" w:cs="Arial"/>
          <w:sz w:val="22"/>
          <w:szCs w:val="22"/>
        </w:rPr>
        <w:t xml:space="preserve"> a  </w:t>
      </w:r>
      <w:r w:rsidR="00C116B0">
        <w:rPr>
          <w:rFonts w:ascii="Calibri" w:hAnsi="Calibri" w:cs="Arial"/>
          <w:sz w:val="22"/>
          <w:szCs w:val="22"/>
        </w:rPr>
        <w:t>30</w:t>
      </w:r>
      <w:r w:rsidRPr="00281FF5">
        <w:rPr>
          <w:rFonts w:ascii="Calibri" w:hAnsi="Calibri" w:cs="Arial"/>
          <w:sz w:val="22"/>
          <w:szCs w:val="22"/>
        </w:rPr>
        <w:t>/</w:t>
      </w:r>
      <w:r w:rsidR="00C116B0">
        <w:rPr>
          <w:rFonts w:ascii="Calibri" w:hAnsi="Calibri" w:cs="Arial"/>
          <w:sz w:val="22"/>
          <w:szCs w:val="22"/>
        </w:rPr>
        <w:t>06</w:t>
      </w:r>
      <w:r w:rsidRPr="00281FF5">
        <w:rPr>
          <w:rFonts w:ascii="Calibri" w:hAnsi="Calibri" w:cs="Arial"/>
          <w:sz w:val="22"/>
          <w:szCs w:val="22"/>
        </w:rPr>
        <w:t>/</w:t>
      </w:r>
      <w:r w:rsidR="00C116B0">
        <w:rPr>
          <w:rFonts w:ascii="Calibri" w:hAnsi="Calibri" w:cs="Arial"/>
          <w:sz w:val="22"/>
          <w:szCs w:val="22"/>
        </w:rPr>
        <w:t>14</w:t>
      </w:r>
    </w:p>
    <w:p w14:paraId="73B2D3FA" w14:textId="77777777" w:rsidR="00DD6A53" w:rsidRDefault="00DD6A53" w:rsidP="00CA5AE6">
      <w:pPr>
        <w:rPr>
          <w:rFonts w:ascii="Calibri" w:hAnsi="Calibri" w:cs="Arial"/>
          <w:sz w:val="22"/>
          <w:szCs w:val="22"/>
        </w:rPr>
      </w:pPr>
    </w:p>
    <w:p w14:paraId="2E7B05D2" w14:textId="77777777" w:rsidR="00DD6A53" w:rsidRPr="00281FF5" w:rsidRDefault="00DD6A53" w:rsidP="00CA5AE6">
      <w:pPr>
        <w:rPr>
          <w:rFonts w:ascii="Calibri" w:hAnsi="Calibri" w:cs="Arial"/>
          <w:sz w:val="22"/>
          <w:szCs w:val="22"/>
        </w:rPr>
      </w:pPr>
      <w:r w:rsidRPr="00281FF5">
        <w:rPr>
          <w:rFonts w:ascii="Calibri" w:hAnsi="Calibri" w:cs="Arial"/>
          <w:sz w:val="22"/>
          <w:szCs w:val="22"/>
        </w:rPr>
        <w:t>Marque con una cruz (</w:t>
      </w:r>
      <w:r w:rsidRPr="00281FF5">
        <w:rPr>
          <w:rFonts w:ascii="Calibri" w:hAnsi="Calibri" w:cs="Arial"/>
          <w:b/>
          <w:sz w:val="22"/>
          <w:szCs w:val="22"/>
        </w:rPr>
        <w:t>X</w:t>
      </w:r>
      <w:r w:rsidRPr="00281FF5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: </w:t>
      </w:r>
      <w:r w:rsidRPr="00281FF5">
        <w:rPr>
          <w:rFonts w:ascii="Calibri" w:hAnsi="Calibri" w:cs="Arial"/>
          <w:b/>
          <w:sz w:val="22"/>
          <w:szCs w:val="22"/>
        </w:rPr>
        <w:t xml:space="preserve">2: </w:t>
      </w:r>
      <w:r w:rsidRPr="00281FF5">
        <w:rPr>
          <w:rFonts w:ascii="Calibri" w:hAnsi="Calibri" w:cs="Arial"/>
          <w:sz w:val="22"/>
          <w:szCs w:val="22"/>
        </w:rPr>
        <w:t xml:space="preserve">Acorde a las expectativas, </w:t>
      </w:r>
      <w:r w:rsidRPr="00281FF5">
        <w:rPr>
          <w:rFonts w:ascii="Calibri" w:hAnsi="Calibri" w:cs="Arial"/>
          <w:b/>
          <w:sz w:val="22"/>
          <w:szCs w:val="22"/>
        </w:rPr>
        <w:t>1:</w:t>
      </w:r>
      <w:r w:rsidRPr="00281FF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Oportunidades de mejora</w:t>
      </w:r>
      <w:r w:rsidRPr="00281FF5">
        <w:rPr>
          <w:rFonts w:ascii="Calibri" w:hAnsi="Calibri" w:cs="Arial"/>
          <w:b/>
          <w:sz w:val="22"/>
          <w:szCs w:val="22"/>
        </w:rPr>
        <w:t>, N/A:</w:t>
      </w:r>
      <w:r>
        <w:rPr>
          <w:rFonts w:ascii="Calibri" w:hAnsi="Calibri" w:cs="Arial"/>
          <w:sz w:val="22"/>
          <w:szCs w:val="22"/>
        </w:rPr>
        <w:t xml:space="preserve"> N</w:t>
      </w:r>
      <w:r w:rsidRPr="00281FF5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>evaluable</w:t>
      </w:r>
      <w:r w:rsidRPr="00281FF5">
        <w:rPr>
          <w:rFonts w:ascii="Calibri" w:hAnsi="Calibri" w:cs="Arial"/>
          <w:sz w:val="22"/>
          <w:szCs w:val="22"/>
        </w:rPr>
        <w:t xml:space="preserve"> o no aplica. </w:t>
      </w:r>
    </w:p>
    <w:p w14:paraId="409B27A0" w14:textId="77777777" w:rsidR="00DD6A53" w:rsidRDefault="00DD6A53" w:rsidP="00CA5AE6">
      <w:pPr>
        <w:rPr>
          <w:rFonts w:ascii="Calibri" w:hAnsi="Calibri" w:cs="Arial"/>
          <w:sz w:val="22"/>
          <w:szCs w:val="22"/>
        </w:rPr>
      </w:pPr>
    </w:p>
    <w:p w14:paraId="1B4BF2E7" w14:textId="77777777" w:rsidR="00DD6A53" w:rsidRPr="00281FF5" w:rsidRDefault="00DD6A53" w:rsidP="00CA5AE6">
      <w:pPr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425"/>
        <w:gridCol w:w="425"/>
        <w:gridCol w:w="851"/>
      </w:tblGrid>
      <w:tr w:rsidR="00DD6A53" w:rsidRPr="00281FF5" w14:paraId="6C864FBC" w14:textId="77777777" w:rsidTr="00DF34DF">
        <w:trPr>
          <w:trHeight w:val="493"/>
        </w:trPr>
        <w:tc>
          <w:tcPr>
            <w:tcW w:w="7797" w:type="dxa"/>
            <w:shd w:val="clear" w:color="auto" w:fill="EEECE1"/>
          </w:tcPr>
          <w:p w14:paraId="4BB25039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>Como profesional en asistencia</w:t>
            </w:r>
          </w:p>
        </w:tc>
        <w:tc>
          <w:tcPr>
            <w:tcW w:w="425" w:type="dxa"/>
            <w:shd w:val="clear" w:color="auto" w:fill="EEECE1"/>
          </w:tcPr>
          <w:p w14:paraId="12BC7F6A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6470BDC7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542D64F1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</w:t>
            </w:r>
            <w:r w:rsidRPr="000C3096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181AE0" w14:paraId="607E900C" w14:textId="77777777" w:rsidTr="00DF34DF">
        <w:tc>
          <w:tcPr>
            <w:tcW w:w="9498" w:type="dxa"/>
            <w:gridSpan w:val="4"/>
            <w:shd w:val="clear" w:color="auto" w:fill="F2F2F2"/>
          </w:tcPr>
          <w:p w14:paraId="77ADC57F" w14:textId="77777777" w:rsidR="00DD6A53" w:rsidRPr="00181AE0" w:rsidRDefault="00DD6A53" w:rsidP="00DF34DF">
            <w:pPr>
              <w:rPr>
                <w:rFonts w:ascii="Calibri" w:hAnsi="Calibri" w:cs="Arial"/>
                <w:b/>
              </w:rPr>
            </w:pPr>
            <w:r w:rsidRPr="00181AE0">
              <w:rPr>
                <w:rFonts w:ascii="Calibri" w:hAnsi="Calibri" w:cs="Arial"/>
                <w:b/>
                <w:bCs/>
                <w:sz w:val="22"/>
                <w:szCs w:val="22"/>
              </w:rPr>
              <w:t>Tareas asistenciales</w:t>
            </w:r>
            <w:r w:rsidRPr="00181AE0">
              <w:rPr>
                <w:rFonts w:ascii="Calibri" w:hAnsi="Calibri" w:cs="Arial"/>
                <w:b/>
                <w:sz w:val="22"/>
                <w:szCs w:val="22"/>
              </w:rPr>
              <w:t xml:space="preserve"> y como promotor de salud</w:t>
            </w:r>
          </w:p>
        </w:tc>
      </w:tr>
      <w:tr w:rsidR="00DD6A53" w:rsidRPr="00281FF5" w14:paraId="23F141A5" w14:textId="77777777" w:rsidTr="00DF34DF">
        <w:tc>
          <w:tcPr>
            <w:tcW w:w="7797" w:type="dxa"/>
          </w:tcPr>
          <w:p w14:paraId="72690063" w14:textId="77777777" w:rsidR="00DD6A53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Demues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tra capacidad, ritmo de trabajo </w:t>
            </w:r>
            <w:r w:rsidRPr="00281FF5">
              <w:rPr>
                <w:rFonts w:ascii="Calibri" w:hAnsi="Calibri" w:cs="Arial"/>
                <w:sz w:val="22"/>
                <w:szCs w:val="22"/>
              </w:rPr>
              <w:t>y orden laboral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140C29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6C76C332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32B3DEA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CF3117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88B27AA" w14:textId="77777777" w:rsidTr="00DF34DF">
        <w:tc>
          <w:tcPr>
            <w:tcW w:w="7797" w:type="dxa"/>
          </w:tcPr>
          <w:p w14:paraId="79701AC0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Demuestra creatividad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281F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incluyendo</w:t>
            </w:r>
            <w:r w:rsidRPr="00281FF5">
              <w:rPr>
                <w:rFonts w:ascii="Calibri" w:hAnsi="Calibri" w:cs="Arial"/>
                <w:sz w:val="22"/>
                <w:szCs w:val="22"/>
              </w:rPr>
              <w:t xml:space="preserve"> elementos originales en su trabajo.</w:t>
            </w:r>
          </w:p>
          <w:p w14:paraId="5CBF2059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B48E60D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6AE53E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08D5437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58802C59" w14:textId="77777777" w:rsidTr="00DF34DF">
        <w:tc>
          <w:tcPr>
            <w:tcW w:w="7797" w:type="dxa"/>
          </w:tcPr>
          <w:p w14:paraId="0D7D9E5F" w14:textId="77777777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 relevancia a la promoción de la salud y prevención de enfermedades.</w:t>
            </w:r>
          </w:p>
          <w:p w14:paraId="27314E7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99D298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0D4E7C7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7093D4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5DAAD1DC" w14:textId="77777777" w:rsidTr="00DF34DF">
        <w:tc>
          <w:tcPr>
            <w:tcW w:w="7797" w:type="dxa"/>
          </w:tcPr>
          <w:p w14:paraId="48323995" w14:textId="709407AD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Es compasivo en todas las circunstancias, incluyendo </w:t>
            </w:r>
            <w:r w:rsidR="00BC10A8">
              <w:rPr>
                <w:rFonts w:ascii="Calibri" w:hAnsi="Calibri" w:cs="Arial"/>
                <w:sz w:val="22"/>
                <w:szCs w:val="22"/>
              </w:rPr>
              <w:t>la pérdida de la visión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49D7EE82" w14:textId="77777777" w:rsidR="00DD6A53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BE5C1D9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384A8CC1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F06A9B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62F19A74" w14:textId="77777777" w:rsidTr="00DF34DF">
        <w:tc>
          <w:tcPr>
            <w:tcW w:w="9498" w:type="dxa"/>
            <w:gridSpan w:val="4"/>
            <w:shd w:val="clear" w:color="auto" w:fill="F2F2F2"/>
          </w:tcPr>
          <w:p w14:paraId="7D41DE14" w14:textId="77777777" w:rsidR="00DD6A53" w:rsidRPr="00281FF5" w:rsidRDefault="00DD6A53" w:rsidP="00DF34DF">
            <w:pPr>
              <w:rPr>
                <w:rFonts w:ascii="Calibri" w:hAnsi="Calibri" w:cs="Arial"/>
                <w:b/>
                <w:lang w:val="es-MX"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  <w:lang w:val="es-MX"/>
              </w:rPr>
              <w:t>Habilidades clínicas y/o quirúrgicas</w:t>
            </w:r>
          </w:p>
        </w:tc>
      </w:tr>
      <w:tr w:rsidR="00DD6A53" w:rsidRPr="00281FF5" w14:paraId="164B5A56" w14:textId="77777777" w:rsidTr="00DF34DF">
        <w:tc>
          <w:tcPr>
            <w:tcW w:w="7797" w:type="dxa"/>
          </w:tcPr>
          <w:p w14:paraId="69BF314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Es eficiente en la realización de sus tareas profesionales.</w:t>
            </w:r>
          </w:p>
          <w:p w14:paraId="66D2422A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B41292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DD4026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96DD9DA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15623BD" w14:textId="77777777" w:rsidTr="00DF34DF">
        <w:tc>
          <w:tcPr>
            <w:tcW w:w="7797" w:type="dxa"/>
          </w:tcPr>
          <w:p w14:paraId="63D55C6C" w14:textId="77777777" w:rsidR="00DD6A53" w:rsidRPr="00281FF5" w:rsidRDefault="00DD6A53" w:rsidP="00DF34DF">
            <w:pPr>
              <w:rPr>
                <w:rFonts w:ascii="Calibri" w:hAnsi="Calibri" w:cs="Arial"/>
                <w:lang w:val="es-MX"/>
              </w:rPr>
            </w:pPr>
            <w:r w:rsidRPr="00281FF5">
              <w:rPr>
                <w:rFonts w:ascii="Calibri" w:hAnsi="Calibri" w:cs="Arial"/>
                <w:sz w:val="22"/>
                <w:szCs w:val="22"/>
                <w:lang w:val="es-MX"/>
              </w:rPr>
              <w:t>Resuelve satisfactoriamente situaciones complejas.</w:t>
            </w:r>
          </w:p>
          <w:p w14:paraId="0B478A82" w14:textId="77777777" w:rsidR="00DD6A53" w:rsidRPr="00281FF5" w:rsidRDefault="00DD6A53" w:rsidP="00DF34DF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25" w:type="dxa"/>
          </w:tcPr>
          <w:p w14:paraId="5299469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D35CC8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73F3F6F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03BFE2D1" w14:textId="77777777" w:rsidTr="00DF34DF">
        <w:tc>
          <w:tcPr>
            <w:tcW w:w="7797" w:type="dxa"/>
          </w:tcPr>
          <w:p w14:paraId="10A60AEA" w14:textId="77777777" w:rsidR="00DD6A53" w:rsidRPr="00281FF5" w:rsidRDefault="00DD6A53" w:rsidP="00DF34DF">
            <w:pPr>
              <w:rPr>
                <w:rFonts w:ascii="Calibri" w:hAnsi="Calibri" w:cs="Arial"/>
                <w:lang w:val="es-MX"/>
              </w:rPr>
            </w:pPr>
            <w:r w:rsidRPr="00281FF5">
              <w:rPr>
                <w:rFonts w:ascii="Calibri" w:hAnsi="Calibri" w:cs="Arial"/>
                <w:sz w:val="22"/>
                <w:szCs w:val="22"/>
                <w:lang w:val="es-MX"/>
              </w:rPr>
              <w:t>Demuestra motivación y solvencia en la supervisión de alumnos y residentes.</w:t>
            </w:r>
          </w:p>
          <w:p w14:paraId="4CFD7339" w14:textId="77777777" w:rsidR="00DD6A53" w:rsidRPr="00281FF5" w:rsidRDefault="00DD6A53" w:rsidP="00DF34DF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25" w:type="dxa"/>
          </w:tcPr>
          <w:p w14:paraId="323A1EB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AB9E1A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8125E7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6A0FB7BE" w14:textId="77777777" w:rsidTr="00DF34DF">
        <w:tc>
          <w:tcPr>
            <w:tcW w:w="7797" w:type="dxa"/>
            <w:shd w:val="clear" w:color="auto" w:fill="EEECE1"/>
          </w:tcPr>
          <w:p w14:paraId="736D13A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Como c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>omunicador</w:t>
            </w:r>
          </w:p>
        </w:tc>
        <w:tc>
          <w:tcPr>
            <w:tcW w:w="425" w:type="dxa"/>
            <w:shd w:val="clear" w:color="auto" w:fill="EEECE1"/>
          </w:tcPr>
          <w:p w14:paraId="3A973865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565B4EFC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07F200A7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281FF5" w14:paraId="2087911F" w14:textId="77777777" w:rsidTr="00DF34DF">
        <w:tc>
          <w:tcPr>
            <w:tcW w:w="7797" w:type="dxa"/>
          </w:tcPr>
          <w:p w14:paraId="7808F340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Demuestra capacidad para  vincularse adecuadamente con pacientes y familiares.</w:t>
            </w:r>
          </w:p>
          <w:p w14:paraId="0A68C86D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0DDBFE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06181DF9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6642822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4C923915" w14:textId="77777777" w:rsidTr="00DF34DF">
        <w:trPr>
          <w:trHeight w:val="866"/>
        </w:trPr>
        <w:tc>
          <w:tcPr>
            <w:tcW w:w="7797" w:type="dxa"/>
          </w:tcPr>
          <w:p w14:paraId="0BD7174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Tiene aptitudes para comu</w:t>
            </w:r>
            <w:r>
              <w:rPr>
                <w:rFonts w:ascii="Calibri" w:hAnsi="Calibri" w:cs="Arial"/>
                <w:sz w:val="22"/>
                <w:szCs w:val="22"/>
              </w:rPr>
              <w:t>nicar información efectivamente a pares y colaboradores.</w:t>
            </w:r>
          </w:p>
          <w:p w14:paraId="55A49712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64461A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8644FB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2B53E55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2A7147BE" w14:textId="77777777" w:rsidTr="00DF34DF">
        <w:tc>
          <w:tcPr>
            <w:tcW w:w="7797" w:type="dxa"/>
            <w:shd w:val="clear" w:color="auto" w:fill="EEECE1"/>
          </w:tcPr>
          <w:p w14:paraId="20A4CBD9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>Como colaborador</w:t>
            </w:r>
            <w:r w:rsidRPr="00281FF5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25" w:type="dxa"/>
            <w:shd w:val="clear" w:color="auto" w:fill="EEECE1"/>
          </w:tcPr>
          <w:p w14:paraId="6D2D08EA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73BBE4FA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0A4C4149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281FF5" w14:paraId="13781F0D" w14:textId="77777777" w:rsidTr="00DF34DF">
        <w:tc>
          <w:tcPr>
            <w:tcW w:w="7797" w:type="dxa"/>
          </w:tcPr>
          <w:p w14:paraId="56D9FCA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En</w:t>
            </w:r>
            <w:r w:rsidRPr="00281FF5">
              <w:rPr>
                <w:rFonts w:ascii="Calibri" w:hAnsi="Calibri" w:cs="Arial"/>
                <w:sz w:val="22"/>
                <w:szCs w:val="22"/>
              </w:rPr>
              <w:t xml:space="preserve"> general colabora con buena voluntad.</w:t>
            </w:r>
          </w:p>
          <w:p w14:paraId="03BF1241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42BEAD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33DCAF1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3435EAA9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80B403F" w14:textId="77777777" w:rsidTr="00DF34DF">
        <w:tc>
          <w:tcPr>
            <w:tcW w:w="7797" w:type="dxa"/>
          </w:tcPr>
          <w:p w14:paraId="024BFE6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Demuestra capacidad para  participar en tareas grupales con pares.</w:t>
            </w:r>
          </w:p>
          <w:p w14:paraId="386B969A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127D5BF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6E3E61F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6A41C40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0B13F979" w14:textId="77777777" w:rsidTr="00DF34DF">
        <w:tc>
          <w:tcPr>
            <w:tcW w:w="7797" w:type="dxa"/>
          </w:tcPr>
          <w:p w14:paraId="62ACB80E" w14:textId="77777777" w:rsidR="00DD6A53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Participa efectivamente en equipo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281FF5">
              <w:rPr>
                <w:rFonts w:ascii="Calibri" w:hAnsi="Calibri" w:cs="Arial"/>
                <w:sz w:val="22"/>
                <w:szCs w:val="22"/>
              </w:rPr>
              <w:t xml:space="preserve"> interdisciplinario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281FF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171DE501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0E70AC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6A94CBE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695F60DD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10F4D800" w14:textId="77777777" w:rsidTr="00DF34DF">
        <w:tc>
          <w:tcPr>
            <w:tcW w:w="7797" w:type="dxa"/>
            <w:shd w:val="clear" w:color="auto" w:fill="EEECE1"/>
          </w:tcPr>
          <w:p w14:paraId="18563BC0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>Como profesional en formación continua</w:t>
            </w:r>
          </w:p>
        </w:tc>
        <w:tc>
          <w:tcPr>
            <w:tcW w:w="425" w:type="dxa"/>
            <w:shd w:val="clear" w:color="auto" w:fill="EEECE1"/>
          </w:tcPr>
          <w:p w14:paraId="3F3EEF58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6C70DE74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41130007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281FF5" w14:paraId="484715A0" w14:textId="77777777" w:rsidTr="00DF34DF">
        <w:tc>
          <w:tcPr>
            <w:tcW w:w="7797" w:type="dxa"/>
          </w:tcPr>
          <w:p w14:paraId="1C0F281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Reflexiona adecuadamente sobre su formación profesional</w:t>
            </w:r>
            <w:r w:rsidRPr="00281FF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0C825ED1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007C249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35944BD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52F07B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4E7C9614" w14:textId="77777777" w:rsidTr="00DF34DF">
        <w:tc>
          <w:tcPr>
            <w:tcW w:w="7797" w:type="dxa"/>
          </w:tcPr>
          <w:p w14:paraId="6A156C6C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  <w:r w:rsidRPr="00281FF5">
              <w:rPr>
                <w:rFonts w:ascii="Calibri" w:hAnsi="Calibri" w:cs="Arial"/>
                <w:bCs/>
                <w:sz w:val="22"/>
                <w:szCs w:val="22"/>
              </w:rPr>
              <w:t>Se mantiene actualizado.</w:t>
            </w:r>
          </w:p>
          <w:p w14:paraId="52ED4825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25" w:type="dxa"/>
          </w:tcPr>
          <w:p w14:paraId="73F5964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F92C54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2CA84570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0E2643BB" w14:textId="77777777" w:rsidTr="00DF34DF">
        <w:tc>
          <w:tcPr>
            <w:tcW w:w="7797" w:type="dxa"/>
          </w:tcPr>
          <w:p w14:paraId="1C96668B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  <w:r w:rsidRPr="00281FF5">
              <w:rPr>
                <w:rFonts w:ascii="Calibri" w:hAnsi="Calibri" w:cs="Arial"/>
                <w:bCs/>
                <w:sz w:val="22"/>
                <w:szCs w:val="22"/>
              </w:rPr>
              <w:t xml:space="preserve">Participa activamente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en</w:t>
            </w:r>
            <w:r w:rsidRPr="00281FF5">
              <w:rPr>
                <w:rFonts w:ascii="Calibri" w:hAnsi="Calibri" w:cs="Arial"/>
                <w:bCs/>
                <w:sz w:val="22"/>
                <w:szCs w:val="22"/>
              </w:rPr>
              <w:t xml:space="preserve"> reuniones científicas, ateneos, etc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50E89DD7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25" w:type="dxa"/>
          </w:tcPr>
          <w:p w14:paraId="06FC158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0FD390E7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26A96C1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7E44B03" w14:textId="77777777" w:rsidTr="00DF34DF">
        <w:tc>
          <w:tcPr>
            <w:tcW w:w="7797" w:type="dxa"/>
          </w:tcPr>
          <w:p w14:paraId="6D0119B3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  <w:r w:rsidRPr="00281FF5">
              <w:rPr>
                <w:rFonts w:ascii="Calibri" w:hAnsi="Calibri" w:cs="Arial"/>
                <w:bCs/>
                <w:sz w:val="22"/>
                <w:szCs w:val="22"/>
              </w:rPr>
              <w:t xml:space="preserve">Participa activamente en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la </w:t>
            </w:r>
            <w:r w:rsidRPr="00281FF5">
              <w:rPr>
                <w:rFonts w:ascii="Calibri" w:hAnsi="Calibri" w:cs="Arial"/>
                <w:bCs/>
                <w:sz w:val="22"/>
                <w:szCs w:val="22"/>
              </w:rPr>
              <w:t>elaboración de trabajos científicos.</w:t>
            </w:r>
          </w:p>
          <w:p w14:paraId="5E43CDC7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25" w:type="dxa"/>
          </w:tcPr>
          <w:p w14:paraId="6A3A3EE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78C2E89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37E218F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4C804130" w14:textId="77777777" w:rsidTr="00DF34DF">
        <w:tc>
          <w:tcPr>
            <w:tcW w:w="7797" w:type="dxa"/>
          </w:tcPr>
          <w:p w14:paraId="0C1EB465" w14:textId="77777777" w:rsidR="00DD6A53" w:rsidRDefault="00DD6A53" w:rsidP="00DF34D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Cumple con las guías de práctica clínica que le aplican.</w:t>
            </w:r>
          </w:p>
          <w:p w14:paraId="10FB3560" w14:textId="77777777" w:rsidR="00DD6A53" w:rsidRPr="00281FF5" w:rsidRDefault="00DD6A53" w:rsidP="00DF34D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425" w:type="dxa"/>
          </w:tcPr>
          <w:p w14:paraId="103B5D9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0817EA2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2E3E977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4DBF8F23" w14:textId="77777777" w:rsidTr="00DF34DF">
        <w:tc>
          <w:tcPr>
            <w:tcW w:w="7797" w:type="dxa"/>
            <w:shd w:val="clear" w:color="auto" w:fill="EEECE1"/>
          </w:tcPr>
          <w:p w14:paraId="6F51A8CC" w14:textId="77777777" w:rsidR="00DD6A53" w:rsidRPr="00281FF5" w:rsidRDefault="00DD6A53" w:rsidP="00DF34DF">
            <w:pPr>
              <w:rPr>
                <w:rFonts w:ascii="Calibri" w:hAnsi="Calibri" w:cs="Arial"/>
                <w:b/>
                <w:bCs/>
              </w:rPr>
            </w:pPr>
            <w:r w:rsidRPr="00281FF5">
              <w:rPr>
                <w:rFonts w:ascii="Calibri" w:hAnsi="Calibri" w:cs="Arial"/>
                <w:b/>
                <w:bCs/>
                <w:sz w:val="22"/>
                <w:szCs w:val="22"/>
              </w:rPr>
              <w:t>Como profesi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onal ético</w:t>
            </w:r>
          </w:p>
        </w:tc>
        <w:tc>
          <w:tcPr>
            <w:tcW w:w="425" w:type="dxa"/>
            <w:shd w:val="clear" w:color="auto" w:fill="EEECE1"/>
          </w:tcPr>
          <w:p w14:paraId="2AC59C90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7A13FCED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6BDB0E46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281FF5" w14:paraId="262F4CB5" w14:textId="77777777" w:rsidTr="00DF34DF">
        <w:tc>
          <w:tcPr>
            <w:tcW w:w="7797" w:type="dxa"/>
          </w:tcPr>
          <w:p w14:paraId="48E3075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Resguarda la autonomía, la integridad y los derechos de los pacientes.</w:t>
            </w:r>
          </w:p>
          <w:p w14:paraId="489E1F80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52B4B7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18FBDA0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0E7C2F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6BF8C8FF" w14:textId="77777777" w:rsidTr="00DF34DF">
        <w:tc>
          <w:tcPr>
            <w:tcW w:w="7797" w:type="dxa"/>
          </w:tcPr>
          <w:p w14:paraId="7F9E8076" w14:textId="77777777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Contribuye a la cultura de la seguridad y protege los datos de los pacientes.</w:t>
            </w:r>
          </w:p>
          <w:p w14:paraId="7EB31E5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38A0940D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035C8E7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10D2399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2D220CA6" w14:textId="77777777" w:rsidTr="00DF34DF">
        <w:tc>
          <w:tcPr>
            <w:tcW w:w="7797" w:type="dxa"/>
          </w:tcPr>
          <w:p w14:paraId="4243C8B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Demuestra compromiso c</w:t>
            </w:r>
            <w:r w:rsidRPr="00281FF5">
              <w:rPr>
                <w:rFonts w:ascii="Calibri" w:hAnsi="Calibri" w:cs="Arial"/>
                <w:sz w:val="22"/>
                <w:szCs w:val="22"/>
              </w:rPr>
              <w:t xml:space="preserve">on sus colegas y </w:t>
            </w:r>
            <w:r>
              <w:rPr>
                <w:rFonts w:ascii="Calibri" w:hAnsi="Calibri" w:cs="Arial"/>
                <w:sz w:val="22"/>
                <w:szCs w:val="22"/>
              </w:rPr>
              <w:t>la profesión.</w:t>
            </w:r>
          </w:p>
          <w:p w14:paraId="3D78B5E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5AE838E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19DD21FC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536D8F5F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71218D4" w14:textId="77777777" w:rsidTr="00DF34DF">
        <w:tc>
          <w:tcPr>
            <w:tcW w:w="7797" w:type="dxa"/>
          </w:tcPr>
          <w:p w14:paraId="0E4C0DAE" w14:textId="77777777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Comprende y apoya el código de ética y conducta institucional.</w:t>
            </w:r>
          </w:p>
          <w:p w14:paraId="16B589BB" w14:textId="77777777" w:rsidR="00DD6A53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4D718347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16C62B6A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B7C353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1AA950DA" w14:textId="77777777" w:rsidTr="00DF34DF">
        <w:tc>
          <w:tcPr>
            <w:tcW w:w="7797" w:type="dxa"/>
          </w:tcPr>
          <w:p w14:paraId="0C4F7069" w14:textId="77777777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 se le conocen comportamientos éticamente inaceptables.</w:t>
            </w:r>
          </w:p>
          <w:p w14:paraId="5E981521" w14:textId="77777777" w:rsidR="00DD6A53" w:rsidRDefault="00DD6A53" w:rsidP="00DF34D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0B6F7A8B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4EBCDB05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3E2B3552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7D53C4A4" w14:textId="77777777" w:rsidTr="00DF34DF">
        <w:tc>
          <w:tcPr>
            <w:tcW w:w="7797" w:type="dxa"/>
            <w:shd w:val="clear" w:color="auto" w:fill="EEECE1"/>
          </w:tcPr>
          <w:p w14:paraId="6C8F684D" w14:textId="77777777" w:rsidR="00DD6A53" w:rsidRPr="00281FF5" w:rsidRDefault="00DD6A53" w:rsidP="00DF34DF">
            <w:pPr>
              <w:rPr>
                <w:rFonts w:ascii="Calibri" w:hAnsi="Calibri" w:cs="Arial"/>
                <w:b/>
                <w:bCs/>
              </w:rPr>
            </w:pPr>
            <w:r w:rsidRPr="00281FF5">
              <w:rPr>
                <w:rFonts w:ascii="Calibri" w:hAnsi="Calibri" w:cs="Arial"/>
                <w:b/>
                <w:bCs/>
                <w:sz w:val="22"/>
                <w:szCs w:val="22"/>
              </w:rPr>
              <w:t>Como gestor y administrador</w:t>
            </w:r>
          </w:p>
        </w:tc>
        <w:tc>
          <w:tcPr>
            <w:tcW w:w="425" w:type="dxa"/>
            <w:shd w:val="clear" w:color="auto" w:fill="EEECE1"/>
          </w:tcPr>
          <w:p w14:paraId="54A13926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EEECE1"/>
          </w:tcPr>
          <w:p w14:paraId="481A454A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EEECE1"/>
          </w:tcPr>
          <w:p w14:paraId="32E10399" w14:textId="77777777" w:rsidR="00DD6A53" w:rsidRPr="00281FF5" w:rsidRDefault="00DD6A53" w:rsidP="00DF34DF">
            <w:pPr>
              <w:rPr>
                <w:rFonts w:ascii="Calibri" w:hAnsi="Calibri" w:cs="Arial"/>
                <w:b/>
              </w:rPr>
            </w:pP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N/A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DD6A53" w:rsidRPr="00281FF5" w14:paraId="5536FA65" w14:textId="77777777" w:rsidTr="00DF34DF">
        <w:tc>
          <w:tcPr>
            <w:tcW w:w="7797" w:type="dxa"/>
          </w:tcPr>
          <w:p w14:paraId="11ABD366" w14:textId="77777777" w:rsidR="00DD6A53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Administra apropiadamente los recursos a su cargo.</w:t>
            </w:r>
          </w:p>
          <w:p w14:paraId="07D9A170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4312EDB3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4835C5B7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51EEE79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  <w:tr w:rsidR="00DD6A53" w:rsidRPr="00281FF5" w14:paraId="32469951" w14:textId="77777777" w:rsidTr="00DF34DF">
        <w:tc>
          <w:tcPr>
            <w:tcW w:w="7797" w:type="dxa"/>
          </w:tcPr>
          <w:p w14:paraId="3930E88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  <w:r w:rsidRPr="00281FF5">
              <w:rPr>
                <w:rFonts w:ascii="Calibri" w:hAnsi="Calibri" w:cs="Arial"/>
                <w:sz w:val="22"/>
                <w:szCs w:val="22"/>
              </w:rPr>
              <w:t>Contribuye a la efectividad y organización del Servicio.</w:t>
            </w:r>
          </w:p>
          <w:p w14:paraId="24557C34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7E8AA5B6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</w:tcPr>
          <w:p w14:paraId="28043A9E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  <w:tc>
          <w:tcPr>
            <w:tcW w:w="851" w:type="dxa"/>
          </w:tcPr>
          <w:p w14:paraId="454990D8" w14:textId="77777777" w:rsidR="00DD6A53" w:rsidRPr="00281FF5" w:rsidRDefault="00DD6A53" w:rsidP="00DF34DF">
            <w:pPr>
              <w:rPr>
                <w:rFonts w:ascii="Calibri" w:hAnsi="Calibri" w:cs="Arial"/>
              </w:rPr>
            </w:pPr>
          </w:p>
        </w:tc>
      </w:tr>
    </w:tbl>
    <w:p w14:paraId="59749303" w14:textId="77777777" w:rsidR="00DD6A53" w:rsidRPr="00281FF5" w:rsidRDefault="00DD6A53" w:rsidP="00A71CB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textWrapping" w:clear="all"/>
      </w:r>
    </w:p>
    <w:p w14:paraId="6838CB14" w14:textId="77777777" w:rsidR="00DD6A53" w:rsidRDefault="00DD6A53" w:rsidP="00A71CB7">
      <w:pPr>
        <w:rPr>
          <w:rFonts w:ascii="Calibri" w:hAnsi="Calibri" w:cs="Arial"/>
          <w:b/>
          <w:sz w:val="22"/>
          <w:szCs w:val="22"/>
        </w:rPr>
      </w:pPr>
      <w:r w:rsidRPr="00281FF5">
        <w:rPr>
          <w:rFonts w:ascii="Calibri" w:hAnsi="Calibri" w:cs="Arial"/>
          <w:b/>
          <w:sz w:val="22"/>
          <w:szCs w:val="22"/>
        </w:rPr>
        <w:t xml:space="preserve">Evaluación final cualitativa (a criterio del evaluador): </w:t>
      </w:r>
    </w:p>
    <w:p w14:paraId="65D3BB2B" w14:textId="77777777" w:rsidR="00DD6A53" w:rsidRDefault="00DD6A53" w:rsidP="00A71CB7">
      <w:pPr>
        <w:rPr>
          <w:rFonts w:ascii="Calibri" w:hAnsi="Calibri" w:cs="Arial"/>
          <w:b/>
          <w:sz w:val="22"/>
          <w:szCs w:val="22"/>
        </w:rPr>
      </w:pPr>
    </w:p>
    <w:p w14:paraId="06C058F6" w14:textId="77777777" w:rsidR="00DD6A53" w:rsidRDefault="00DD6A53" w:rsidP="00A71CB7">
      <w:pPr>
        <w:rPr>
          <w:rFonts w:ascii="Calibri" w:hAnsi="Calibri" w:cs="Arial"/>
          <w:b/>
          <w:sz w:val="22"/>
          <w:szCs w:val="22"/>
        </w:rPr>
      </w:pPr>
    </w:p>
    <w:p w14:paraId="1C217DE8" w14:textId="77777777" w:rsidR="00DD6A53" w:rsidRPr="00281FF5" w:rsidRDefault="00DD6A53" w:rsidP="00A71CB7">
      <w:pPr>
        <w:rPr>
          <w:rFonts w:ascii="Calibri" w:hAnsi="Calibri" w:cs="Arial"/>
          <w:b/>
          <w:sz w:val="22"/>
          <w:szCs w:val="22"/>
        </w:rPr>
      </w:pPr>
    </w:p>
    <w:tbl>
      <w:tblPr>
        <w:tblW w:w="62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45"/>
      </w:tblGrid>
      <w:tr w:rsidR="00DD6A53" w:rsidRPr="00281FF5" w14:paraId="30AB4ECA" w14:textId="77777777" w:rsidTr="00755CF8">
        <w:trPr>
          <w:trHeight w:val="596"/>
          <w:jc w:val="center"/>
        </w:trPr>
        <w:tc>
          <w:tcPr>
            <w:tcW w:w="2835" w:type="dxa"/>
          </w:tcPr>
          <w:p w14:paraId="4BE7EB06" w14:textId="77777777" w:rsidR="00DD6A53" w:rsidRPr="00281FF5" w:rsidRDefault="00DD6A53" w:rsidP="004A0DC1">
            <w:pPr>
              <w:jc w:val="center"/>
              <w:rPr>
                <w:rFonts w:ascii="Calibri" w:hAnsi="Calibri" w:cs="Arial"/>
                <w:b/>
              </w:rPr>
            </w:pPr>
          </w:p>
          <w:p w14:paraId="1B30126F" w14:textId="77777777" w:rsidR="00DD6A53" w:rsidRDefault="00DD6A53" w:rsidP="004A0DC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Acorde a las expectativas (2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  <w:p w14:paraId="1E3FEA38" w14:textId="77777777" w:rsidR="00DD6A53" w:rsidRPr="00281FF5" w:rsidRDefault="00DD6A53" w:rsidP="004A0DC1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445" w:type="dxa"/>
          </w:tcPr>
          <w:p w14:paraId="15091B2C" w14:textId="77777777" w:rsidR="00DD6A53" w:rsidRPr="00281FF5" w:rsidRDefault="00DD6A53" w:rsidP="004A0DC1">
            <w:pPr>
              <w:jc w:val="center"/>
              <w:rPr>
                <w:rFonts w:ascii="Calibri" w:hAnsi="Calibri" w:cs="Arial"/>
                <w:b/>
              </w:rPr>
            </w:pPr>
          </w:p>
          <w:p w14:paraId="19641CA3" w14:textId="77777777" w:rsidR="00DD6A53" w:rsidRPr="00281FF5" w:rsidRDefault="00DD6A53" w:rsidP="004A0DC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Oportunidades de mejora (1</w:t>
            </w:r>
            <w:r w:rsidRPr="00281FF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</w:tbl>
    <w:p w14:paraId="36FA705A" w14:textId="77777777" w:rsidR="00DD6A53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40B505C9" w14:textId="77777777" w:rsidR="00DD6A53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7BABC8BB" w14:textId="77777777" w:rsidR="00DD6A53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0840B08A" w14:textId="77777777" w:rsidR="00DD6A53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34C14253" w14:textId="77777777" w:rsidR="00DD6A53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751A39B9" w14:textId="77777777" w:rsidR="00DD6A53" w:rsidRPr="00281FF5" w:rsidRDefault="00DD6A53" w:rsidP="00A71CB7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0A256AAB" w14:textId="77777777" w:rsidR="00DD6A53" w:rsidRDefault="00DD6A53" w:rsidP="00330404">
      <w:pPr>
        <w:spacing w:line="360" w:lineRule="auto"/>
        <w:ind w:right="-369"/>
        <w:rPr>
          <w:rFonts w:ascii="Calibri" w:hAnsi="Calibri" w:cs="Arial"/>
          <w:b/>
          <w:sz w:val="22"/>
          <w:szCs w:val="22"/>
        </w:rPr>
      </w:pPr>
    </w:p>
    <w:p w14:paraId="5879CA5B" w14:textId="77777777" w:rsidR="00DD6A53" w:rsidRPr="00281FF5" w:rsidRDefault="00DD6A53" w:rsidP="00330404">
      <w:pPr>
        <w:spacing w:line="360" w:lineRule="auto"/>
        <w:ind w:right="-369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Comentarios del evaluado </w:t>
      </w:r>
      <w:r w:rsidRPr="00281FF5">
        <w:rPr>
          <w:rFonts w:ascii="Calibri" w:hAnsi="Calibri" w:cs="Arial"/>
          <w:b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libri" w:hAnsi="Calibri" w:cs="Arial"/>
          <w:b/>
          <w:sz w:val="22"/>
          <w:szCs w:val="22"/>
        </w:rPr>
        <w:t>--------------------------------------------------------------------------------------------------------------------------------------------------------</w:t>
      </w:r>
    </w:p>
    <w:p w14:paraId="5354F3A7" w14:textId="77777777" w:rsidR="00DD6A53" w:rsidRPr="00281FF5" w:rsidRDefault="00DD6A53" w:rsidP="00D248D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7D142B66" w14:textId="77777777" w:rsidR="00DD6A53" w:rsidRPr="00281FF5" w:rsidRDefault="00DD6A53" w:rsidP="00755CF8">
      <w:pPr>
        <w:spacing w:line="360" w:lineRule="auto"/>
        <w:ind w:right="-369"/>
        <w:rPr>
          <w:rFonts w:ascii="Calibri" w:hAnsi="Calibri" w:cs="Arial"/>
          <w:b/>
          <w:sz w:val="22"/>
          <w:szCs w:val="22"/>
        </w:rPr>
      </w:pPr>
      <w:r w:rsidRPr="00281FF5">
        <w:rPr>
          <w:rFonts w:ascii="Calibri" w:hAnsi="Calibri" w:cs="Arial"/>
          <w:b/>
          <w:sz w:val="22"/>
          <w:szCs w:val="22"/>
        </w:rPr>
        <w:t xml:space="preserve">Recomendaciones </w:t>
      </w:r>
      <w:r>
        <w:rPr>
          <w:rFonts w:ascii="Calibri" w:hAnsi="Calibri" w:cs="Arial"/>
          <w:b/>
          <w:sz w:val="22"/>
          <w:szCs w:val="22"/>
        </w:rPr>
        <w:t xml:space="preserve">del evaluador </w:t>
      </w:r>
      <w:r w:rsidRPr="00281FF5">
        <w:rPr>
          <w:rFonts w:ascii="Calibri" w:hAnsi="Calibri" w:cs="Arial"/>
          <w:b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9D1F12D" w14:textId="77777777" w:rsidR="00DD6A53" w:rsidRPr="00281FF5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81FF5">
        <w:rPr>
          <w:rFonts w:ascii="Calibri" w:hAnsi="Calibri" w:cs="Arial"/>
          <w:b/>
          <w:sz w:val="22"/>
          <w:szCs w:val="22"/>
        </w:rPr>
        <w:t xml:space="preserve">Fecha: </w:t>
      </w:r>
    </w:p>
    <w:p w14:paraId="561E0E68" w14:textId="77777777" w:rsidR="00DD6A53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5A1B9B6C" w14:textId="77777777" w:rsidR="00DD6A53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702670CC" w14:textId="77777777" w:rsidR="00DD6A53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0DC237E6" w14:textId="77777777" w:rsidR="00DD6A53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6EE73AB5" w14:textId="77777777" w:rsidR="00DD6A53" w:rsidRPr="00281FF5" w:rsidRDefault="00DD6A53" w:rsidP="008D4101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37C42EE3" w14:textId="77777777" w:rsidR="00DD6A53" w:rsidRPr="00281FF5" w:rsidRDefault="00DD6A53" w:rsidP="009B16B4">
      <w:pPr>
        <w:ind w:firstLine="708"/>
        <w:rPr>
          <w:rFonts w:ascii="Calibri" w:hAnsi="Calibri" w:cs="Arial"/>
          <w:b/>
          <w:sz w:val="22"/>
          <w:szCs w:val="22"/>
        </w:rPr>
      </w:pPr>
      <w:r w:rsidRPr="00281FF5">
        <w:rPr>
          <w:rFonts w:ascii="Calibri" w:hAnsi="Calibri" w:cs="Arial"/>
          <w:b/>
          <w:sz w:val="22"/>
          <w:szCs w:val="22"/>
        </w:rPr>
        <w:t xml:space="preserve">Firma del  Evaluador del área                                                     </w:t>
      </w:r>
      <w:r>
        <w:rPr>
          <w:rFonts w:ascii="Calibri" w:hAnsi="Calibri" w:cs="Arial"/>
          <w:b/>
          <w:sz w:val="22"/>
          <w:szCs w:val="22"/>
        </w:rPr>
        <w:t xml:space="preserve">        </w:t>
      </w:r>
      <w:r w:rsidRPr="00281FF5">
        <w:rPr>
          <w:rFonts w:ascii="Calibri" w:hAnsi="Calibri" w:cs="Arial"/>
          <w:b/>
          <w:sz w:val="22"/>
          <w:szCs w:val="22"/>
        </w:rPr>
        <w:t xml:space="preserve">Firma  del  </w:t>
      </w:r>
      <w:r>
        <w:rPr>
          <w:rFonts w:ascii="Calibri" w:hAnsi="Calibri" w:cs="Arial"/>
          <w:b/>
          <w:sz w:val="22"/>
          <w:szCs w:val="22"/>
        </w:rPr>
        <w:t>Profesional evaluado</w:t>
      </w:r>
    </w:p>
    <w:sectPr w:rsidR="00DD6A53" w:rsidRPr="00281FF5" w:rsidSect="00DF34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99" w:right="1077" w:bottom="851" w:left="851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B5EB4" w14:textId="77777777" w:rsidR="00DD6A53" w:rsidRDefault="00DD6A53" w:rsidP="001F407B">
      <w:r>
        <w:separator/>
      </w:r>
    </w:p>
  </w:endnote>
  <w:endnote w:type="continuationSeparator" w:id="0">
    <w:p w14:paraId="798ABDB7" w14:textId="77777777" w:rsidR="00DD6A53" w:rsidRDefault="00DD6A53" w:rsidP="001F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A225C" w14:textId="77777777" w:rsidR="00DD6A53" w:rsidRDefault="00DD6A53" w:rsidP="00F165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B50AF9" w14:textId="77777777" w:rsidR="00DD6A53" w:rsidRDefault="00DD6A53" w:rsidP="004E5FC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8F78" w14:textId="77777777" w:rsidR="00DD6A53" w:rsidRPr="00FC2BDE" w:rsidRDefault="00DD6A53">
    <w:pPr>
      <w:pStyle w:val="Piedepgina"/>
      <w:jc w:val="center"/>
      <w:rPr>
        <w:rFonts w:ascii="Calibri" w:hAnsi="Calibri"/>
        <w:sz w:val="22"/>
        <w:szCs w:val="22"/>
      </w:rPr>
    </w:pPr>
    <w:r w:rsidRPr="00FC2BDE">
      <w:rPr>
        <w:rFonts w:ascii="Calibri" w:hAnsi="Calibri"/>
        <w:sz w:val="22"/>
        <w:szCs w:val="22"/>
      </w:rPr>
      <w:fldChar w:fldCharType="begin"/>
    </w:r>
    <w:r w:rsidRPr="00FC2BDE">
      <w:rPr>
        <w:rFonts w:ascii="Calibri" w:hAnsi="Calibri"/>
        <w:sz w:val="22"/>
        <w:szCs w:val="22"/>
      </w:rPr>
      <w:instrText xml:space="preserve"> PAGE   \* MERGEFORMAT </w:instrText>
    </w:r>
    <w:r w:rsidRPr="00FC2BDE">
      <w:rPr>
        <w:rFonts w:ascii="Calibri" w:hAnsi="Calibri"/>
        <w:sz w:val="22"/>
        <w:szCs w:val="22"/>
      </w:rPr>
      <w:fldChar w:fldCharType="separate"/>
    </w:r>
    <w:r w:rsidR="00BC10A8">
      <w:rPr>
        <w:rFonts w:ascii="Calibri" w:hAnsi="Calibri"/>
        <w:noProof/>
        <w:sz w:val="22"/>
        <w:szCs w:val="22"/>
      </w:rPr>
      <w:t>3</w:t>
    </w:r>
    <w:r w:rsidRPr="00FC2BDE">
      <w:rPr>
        <w:rFonts w:ascii="Calibri" w:hAnsi="Calibri"/>
        <w:sz w:val="22"/>
        <w:szCs w:val="22"/>
      </w:rPr>
      <w:fldChar w:fldCharType="end"/>
    </w:r>
  </w:p>
  <w:p w14:paraId="6C58DB03" w14:textId="77777777" w:rsidR="00DD6A53" w:rsidRDefault="00DD6A53" w:rsidP="004E5FC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38B5" w14:textId="77777777" w:rsidR="00DD6A53" w:rsidRPr="00FC2BDE" w:rsidRDefault="00DD6A53" w:rsidP="00FC2BDE">
    <w:pPr>
      <w:pStyle w:val="Piedepgina"/>
      <w:jc w:val="center"/>
      <w:rPr>
        <w:rFonts w:ascii="Calibri" w:hAnsi="Calibri"/>
        <w:sz w:val="22"/>
      </w:rPr>
    </w:pPr>
    <w:r w:rsidRPr="00FC2BDE">
      <w:rPr>
        <w:rFonts w:ascii="Calibri" w:hAnsi="Calibri"/>
        <w:sz w:val="22"/>
      </w:rPr>
      <w:t>1</w:t>
    </w:r>
  </w:p>
  <w:p w14:paraId="1EEC73EA" w14:textId="77777777" w:rsidR="00DD6A53" w:rsidRDefault="00DD6A5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C9901" w14:textId="77777777" w:rsidR="00DD6A53" w:rsidRDefault="00DD6A53" w:rsidP="001F407B">
      <w:r>
        <w:separator/>
      </w:r>
    </w:p>
  </w:footnote>
  <w:footnote w:type="continuationSeparator" w:id="0">
    <w:p w14:paraId="0DA1EC2E" w14:textId="77777777" w:rsidR="00DD6A53" w:rsidRDefault="00DD6A53" w:rsidP="001F40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B740F" w14:textId="77777777" w:rsidR="00DD6A53" w:rsidRDefault="001800BF" w:rsidP="004F7ED6">
    <w:pPr>
      <w:pStyle w:val="Encabezado"/>
      <w:ind w:left="708"/>
      <w:rPr>
        <w:noProof/>
        <w:lang w:val="en-US"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9F7A54" wp14:editId="1224B2FF">
          <wp:simplePos x="0" y="0"/>
          <wp:positionH relativeFrom="column">
            <wp:posOffset>5695315</wp:posOffset>
          </wp:positionH>
          <wp:positionV relativeFrom="paragraph">
            <wp:posOffset>22860</wp:posOffset>
          </wp:positionV>
          <wp:extent cx="1010285" cy="403860"/>
          <wp:effectExtent l="0" t="0" r="5715" b="254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A53">
      <w:rPr>
        <w:noProof/>
        <w:lang w:val="en-US" w:eastAsia="en-US"/>
      </w:rPr>
      <w:tab/>
    </w:r>
    <w:r w:rsidR="00DD6A53">
      <w:rPr>
        <w:noProof/>
        <w:lang w:val="en-US" w:eastAsia="en-US"/>
      </w:rPr>
      <w:tab/>
    </w:r>
    <w:r w:rsidR="00DD6A53">
      <w:rPr>
        <w:noProof/>
        <w:lang w:val="en-US" w:eastAsia="en-US"/>
      </w:rPr>
      <w:tab/>
    </w:r>
    <w:r w:rsidR="00DD6A53">
      <w:rPr>
        <w:noProof/>
        <w:lang w:val="en-US" w:eastAsia="en-US"/>
      </w:rPr>
      <w:tab/>
    </w:r>
    <w:r w:rsidR="00DD6A53">
      <w:rPr>
        <w:noProof/>
        <w:lang w:val="en-US" w:eastAsia="en-US"/>
      </w:rPr>
      <w:tab/>
      <w:t xml:space="preserve">      </w:t>
    </w:r>
    <w:r w:rsidR="00DD6A53">
      <w:rPr>
        <w:noProof/>
        <w:lang w:val="en-US" w:eastAsia="en-US"/>
      </w:rPr>
      <w:tab/>
      <w:t xml:space="preserve">             </w:t>
    </w:r>
  </w:p>
  <w:p w14:paraId="69F04FCB" w14:textId="77777777" w:rsidR="00DD6A53" w:rsidRDefault="00DD6A53" w:rsidP="004F7ED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E73"/>
    <w:multiLevelType w:val="hybridMultilevel"/>
    <w:tmpl w:val="6B1A4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5F"/>
    <w:rsid w:val="00010D27"/>
    <w:rsid w:val="0003090C"/>
    <w:rsid w:val="00052655"/>
    <w:rsid w:val="000534FA"/>
    <w:rsid w:val="000A7760"/>
    <w:rsid w:val="000C3096"/>
    <w:rsid w:val="000F6AF3"/>
    <w:rsid w:val="00103C1C"/>
    <w:rsid w:val="00114738"/>
    <w:rsid w:val="00141FF8"/>
    <w:rsid w:val="001632C0"/>
    <w:rsid w:val="0017296F"/>
    <w:rsid w:val="001800BF"/>
    <w:rsid w:val="00181AE0"/>
    <w:rsid w:val="001928B1"/>
    <w:rsid w:val="00194FB2"/>
    <w:rsid w:val="001F407B"/>
    <w:rsid w:val="00203DAD"/>
    <w:rsid w:val="002339D8"/>
    <w:rsid w:val="00241A66"/>
    <w:rsid w:val="00281FF5"/>
    <w:rsid w:val="002C11C5"/>
    <w:rsid w:val="002C5A64"/>
    <w:rsid w:val="002F065F"/>
    <w:rsid w:val="003059B9"/>
    <w:rsid w:val="0032779E"/>
    <w:rsid w:val="00330404"/>
    <w:rsid w:val="00336FA9"/>
    <w:rsid w:val="00356E53"/>
    <w:rsid w:val="00382043"/>
    <w:rsid w:val="003C7DCB"/>
    <w:rsid w:val="003F68C7"/>
    <w:rsid w:val="00406703"/>
    <w:rsid w:val="0041360A"/>
    <w:rsid w:val="00416612"/>
    <w:rsid w:val="00432C8B"/>
    <w:rsid w:val="00450FFA"/>
    <w:rsid w:val="00452472"/>
    <w:rsid w:val="004579F5"/>
    <w:rsid w:val="004709D1"/>
    <w:rsid w:val="00485939"/>
    <w:rsid w:val="004A0DC1"/>
    <w:rsid w:val="004B2E3F"/>
    <w:rsid w:val="004E5FC2"/>
    <w:rsid w:val="004F7ED6"/>
    <w:rsid w:val="0050262E"/>
    <w:rsid w:val="00503CDA"/>
    <w:rsid w:val="00531EAE"/>
    <w:rsid w:val="00545C70"/>
    <w:rsid w:val="00590BCB"/>
    <w:rsid w:val="005C4757"/>
    <w:rsid w:val="006016E3"/>
    <w:rsid w:val="00624C45"/>
    <w:rsid w:val="006332EA"/>
    <w:rsid w:val="006567E4"/>
    <w:rsid w:val="00660233"/>
    <w:rsid w:val="0066445E"/>
    <w:rsid w:val="006A75FC"/>
    <w:rsid w:val="006B3D40"/>
    <w:rsid w:val="006C5AA6"/>
    <w:rsid w:val="006F039E"/>
    <w:rsid w:val="0070366F"/>
    <w:rsid w:val="00714DC5"/>
    <w:rsid w:val="00717D4F"/>
    <w:rsid w:val="00725589"/>
    <w:rsid w:val="0075521E"/>
    <w:rsid w:val="00755CF8"/>
    <w:rsid w:val="00762D58"/>
    <w:rsid w:val="00764A8D"/>
    <w:rsid w:val="00764F83"/>
    <w:rsid w:val="00766B2B"/>
    <w:rsid w:val="0079074A"/>
    <w:rsid w:val="007B2329"/>
    <w:rsid w:val="007B4B81"/>
    <w:rsid w:val="007C1FBB"/>
    <w:rsid w:val="007E4CC6"/>
    <w:rsid w:val="007F66CC"/>
    <w:rsid w:val="00803B99"/>
    <w:rsid w:val="00815D29"/>
    <w:rsid w:val="00847CF5"/>
    <w:rsid w:val="00855E1F"/>
    <w:rsid w:val="00876D7C"/>
    <w:rsid w:val="008812C0"/>
    <w:rsid w:val="008B4314"/>
    <w:rsid w:val="008C0360"/>
    <w:rsid w:val="008C6DF5"/>
    <w:rsid w:val="008D4101"/>
    <w:rsid w:val="008D5A9C"/>
    <w:rsid w:val="008E3CE2"/>
    <w:rsid w:val="00915BDB"/>
    <w:rsid w:val="00941B94"/>
    <w:rsid w:val="009460E2"/>
    <w:rsid w:val="00952A28"/>
    <w:rsid w:val="009874CE"/>
    <w:rsid w:val="009947C2"/>
    <w:rsid w:val="009A3BC5"/>
    <w:rsid w:val="009B16B4"/>
    <w:rsid w:val="009D3614"/>
    <w:rsid w:val="009E7309"/>
    <w:rsid w:val="00A066E7"/>
    <w:rsid w:val="00A06B17"/>
    <w:rsid w:val="00A240C3"/>
    <w:rsid w:val="00A404AB"/>
    <w:rsid w:val="00A657AE"/>
    <w:rsid w:val="00A71CB7"/>
    <w:rsid w:val="00A90305"/>
    <w:rsid w:val="00AC1BDE"/>
    <w:rsid w:val="00AF0D42"/>
    <w:rsid w:val="00AF3076"/>
    <w:rsid w:val="00B23209"/>
    <w:rsid w:val="00B53F35"/>
    <w:rsid w:val="00B56BFC"/>
    <w:rsid w:val="00BA213B"/>
    <w:rsid w:val="00BB54B3"/>
    <w:rsid w:val="00BB74B7"/>
    <w:rsid w:val="00BC05D0"/>
    <w:rsid w:val="00BC10A8"/>
    <w:rsid w:val="00BD7F5B"/>
    <w:rsid w:val="00C1058C"/>
    <w:rsid w:val="00C116B0"/>
    <w:rsid w:val="00C1244F"/>
    <w:rsid w:val="00C243B5"/>
    <w:rsid w:val="00C32A4C"/>
    <w:rsid w:val="00CA1978"/>
    <w:rsid w:val="00CA5AE6"/>
    <w:rsid w:val="00CB3A8B"/>
    <w:rsid w:val="00CC1047"/>
    <w:rsid w:val="00CF5CB5"/>
    <w:rsid w:val="00D03D92"/>
    <w:rsid w:val="00D23890"/>
    <w:rsid w:val="00D248D1"/>
    <w:rsid w:val="00D62A8E"/>
    <w:rsid w:val="00D91DA1"/>
    <w:rsid w:val="00D925E7"/>
    <w:rsid w:val="00D93BAC"/>
    <w:rsid w:val="00DB12C1"/>
    <w:rsid w:val="00DC7FA3"/>
    <w:rsid w:val="00DD6A53"/>
    <w:rsid w:val="00DE2896"/>
    <w:rsid w:val="00DF34DF"/>
    <w:rsid w:val="00E001F9"/>
    <w:rsid w:val="00E42249"/>
    <w:rsid w:val="00E5614F"/>
    <w:rsid w:val="00E61751"/>
    <w:rsid w:val="00E83FA6"/>
    <w:rsid w:val="00E95DB8"/>
    <w:rsid w:val="00EA6EC1"/>
    <w:rsid w:val="00F007B1"/>
    <w:rsid w:val="00F165BB"/>
    <w:rsid w:val="00F616E1"/>
    <w:rsid w:val="00F7354F"/>
    <w:rsid w:val="00F81FD4"/>
    <w:rsid w:val="00FB7F71"/>
    <w:rsid w:val="00FC059F"/>
    <w:rsid w:val="00FC2BDE"/>
    <w:rsid w:val="00FE7F99"/>
    <w:rsid w:val="00FF3CB2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152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B43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decuerpo">
    <w:name w:val="Body Text Indent 2"/>
    <w:basedOn w:val="Normal"/>
    <w:link w:val="Sangra2detdecuerpoCar"/>
    <w:uiPriority w:val="99"/>
    <w:rsid w:val="00B53F35"/>
    <w:pPr>
      <w:ind w:firstLine="708"/>
      <w:jc w:val="both"/>
    </w:pPr>
    <w:rPr>
      <w:rFonts w:ascii="Arial" w:hAnsi="Arial"/>
    </w:r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15BDB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15BDB"/>
    <w:rPr>
      <w:rFonts w:ascii="Tahoma" w:hAnsi="Tahoma" w:cs="Times New Roman"/>
      <w:sz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F40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F407B"/>
    <w:rPr>
      <w:rFonts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40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F407B"/>
    <w:rPr>
      <w:rFonts w:cs="Times New Roman"/>
      <w:sz w:val="24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rsid w:val="00FE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Nmerodepgina">
    <w:name w:val="page number"/>
    <w:basedOn w:val="Fuentedeprrafopredeter"/>
    <w:uiPriority w:val="99"/>
    <w:semiHidden/>
    <w:rsid w:val="004E5FC2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5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B43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decuerpo">
    <w:name w:val="Body Text Indent 2"/>
    <w:basedOn w:val="Normal"/>
    <w:link w:val="Sangra2detdecuerpoCar"/>
    <w:uiPriority w:val="99"/>
    <w:rsid w:val="00B53F35"/>
    <w:pPr>
      <w:ind w:firstLine="708"/>
      <w:jc w:val="both"/>
    </w:pPr>
    <w:rPr>
      <w:rFonts w:ascii="Arial" w:hAnsi="Arial"/>
    </w:rPr>
  </w:style>
  <w:style w:type="character" w:customStyle="1" w:styleId="Sangra2detdecuerpoCar">
    <w:name w:val="Sangría 2 de t. de cuerpo Car"/>
    <w:basedOn w:val="Fuentedeprrafopredeter"/>
    <w:link w:val="Sangra2detdecuerp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15BDB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15BDB"/>
    <w:rPr>
      <w:rFonts w:ascii="Tahoma" w:hAnsi="Tahoma" w:cs="Times New Roman"/>
      <w:sz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F40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F407B"/>
    <w:rPr>
      <w:rFonts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F40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F407B"/>
    <w:rPr>
      <w:rFonts w:cs="Times New Roman"/>
      <w:sz w:val="24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rsid w:val="00FE7F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Nmerodepgina">
    <w:name w:val="page number"/>
    <w:basedOn w:val="Fuentedeprrafopredeter"/>
    <w:uiPriority w:val="99"/>
    <w:semiHidden/>
    <w:rsid w:val="004E5F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3416</Characters>
  <Application>Microsoft Macintosh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</dc:title>
  <dc:subject/>
  <dc:creator>Silvia Carrio</dc:creator>
  <cp:keywords/>
  <dc:description/>
  <cp:lastModifiedBy>Gabriela</cp:lastModifiedBy>
  <cp:revision>4</cp:revision>
  <cp:lastPrinted>2014-05-05T11:52:00Z</cp:lastPrinted>
  <dcterms:created xsi:type="dcterms:W3CDTF">2014-07-23T12:29:00Z</dcterms:created>
  <dcterms:modified xsi:type="dcterms:W3CDTF">2014-07-23T12:34:00Z</dcterms:modified>
</cp:coreProperties>
</file>